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48" w:rsidRPr="00972E48" w:rsidRDefault="00972E48" w:rsidP="00972E48">
      <w:pPr>
        <w:widowControl/>
        <w:shd w:val="clear" w:color="auto" w:fill="FFFFFF"/>
        <w:spacing w:before="150" w:after="150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72E48">
        <w:rPr>
          <w:rFonts w:ascii="宋体" w:eastAsia="宋体" w:hAnsi="宋体" w:cs="宋体" w:hint="eastAsia"/>
          <w:color w:val="000000"/>
          <w:kern w:val="0"/>
          <w:szCs w:val="21"/>
        </w:rPr>
        <w:t>附件1</w:t>
      </w:r>
    </w:p>
    <w:p w:rsidR="00972E48" w:rsidRPr="00972E48" w:rsidRDefault="00972E48" w:rsidP="00972E48">
      <w:pPr>
        <w:widowControl/>
        <w:shd w:val="clear" w:color="auto" w:fill="FFFFFF"/>
        <w:spacing w:before="150" w:after="150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72E48">
        <w:rPr>
          <w:rFonts w:ascii="宋体" w:eastAsia="宋体" w:hAnsi="宋体" w:cs="宋体" w:hint="eastAsia"/>
          <w:color w:val="000000"/>
          <w:kern w:val="0"/>
          <w:szCs w:val="21"/>
        </w:rPr>
        <w:t>福建省永春县专项公开招聘教师岗位信息表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310"/>
        <w:gridCol w:w="1187"/>
        <w:gridCol w:w="678"/>
        <w:gridCol w:w="3168"/>
        <w:gridCol w:w="1187"/>
      </w:tblGrid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岗位</w:t>
            </w:r>
          </w:p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招聘学校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</w:t>
            </w:r>
          </w:p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永春一中</w:t>
            </w:r>
          </w:p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高中物理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高中化学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生物科学类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高中政治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高中历史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永春侨中</w:t>
            </w:r>
          </w:p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中国语言文学类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高中英语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外国语言文学类（英语方向）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高中物理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高中化学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美岭中学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高中物理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高中地理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地理科学类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生物科学类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2E48" w:rsidRPr="00972E48" w:rsidTr="00972E48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72E48" w:rsidRPr="00972E48" w:rsidRDefault="00972E48" w:rsidP="00972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高中政治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政治学类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2E48" w:rsidRPr="00972E48" w:rsidTr="00972E48">
        <w:trPr>
          <w:jc w:val="center"/>
        </w:trPr>
        <w:tc>
          <w:tcPr>
            <w:tcW w:w="3510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E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E48" w:rsidRPr="00972E48" w:rsidRDefault="00972E48" w:rsidP="00972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48"/>
    <w:rsid w:val="0040340A"/>
    <w:rsid w:val="00972E48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2018-03-09T09:00:00Z</dcterms:created>
  <dcterms:modified xsi:type="dcterms:W3CDTF">2018-03-09T09:02:00Z</dcterms:modified>
</cp:coreProperties>
</file>